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94" w:rsidRDefault="00397869" w:rsidP="00111629">
      <w:pPr>
        <w:jc w:val="center"/>
      </w:pPr>
      <w:r>
        <w:rPr>
          <w:rFonts w:asciiTheme="minorEastAsia" w:hAnsiTheme="minorEastAsia"/>
          <w:noProof/>
        </w:rPr>
        <mc:AlternateContent>
          <mc:Choice Requires="wps">
            <w:drawing>
              <wp:anchor distT="0" distB="0" distL="114300" distR="114300" simplePos="0" relativeHeight="251658240" behindDoc="1" locked="0" layoutInCell="1" allowOverlap="1" wp14:anchorId="4AED54B7" wp14:editId="0DD7DEB4">
                <wp:simplePos x="0" y="0"/>
                <wp:positionH relativeFrom="column">
                  <wp:posOffset>4981575</wp:posOffset>
                </wp:positionH>
                <wp:positionV relativeFrom="paragraph">
                  <wp:posOffset>-362585</wp:posOffset>
                </wp:positionV>
                <wp:extent cx="1238250" cy="533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38250" cy="533400"/>
                        </a:xfrm>
                        <a:prstGeom prst="rect">
                          <a:avLst/>
                        </a:prstGeom>
                        <a:solidFill>
                          <a:srgbClr val="FFFF00"/>
                        </a:solidFill>
                      </wps:spPr>
                      <wps:style>
                        <a:lnRef idx="2">
                          <a:schemeClr val="accent1"/>
                        </a:lnRef>
                        <a:fillRef idx="1">
                          <a:schemeClr val="lt1"/>
                        </a:fillRef>
                        <a:effectRef idx="0">
                          <a:schemeClr val="accent1"/>
                        </a:effectRef>
                        <a:fontRef idx="minor">
                          <a:schemeClr val="dk1"/>
                        </a:fontRef>
                      </wps:style>
                      <wps:txbx>
                        <w:txbxContent>
                          <w:p w:rsidR="00397869" w:rsidRPr="0007389A" w:rsidRDefault="00397869" w:rsidP="00397869">
                            <w:pPr>
                              <w:jc w:val="center"/>
                              <w:rPr>
                                <w:rFonts w:ascii="HGP創英角ｺﾞｼｯｸUB" w:eastAsia="HGP創英角ｺﾞｼｯｸUB" w:hAnsi="HGP創英角ｺﾞｼｯｸUB"/>
                                <w:sz w:val="28"/>
                                <w:szCs w:val="28"/>
                              </w:rPr>
                            </w:pPr>
                            <w:r w:rsidRPr="0007389A">
                              <w:rPr>
                                <w:rFonts w:ascii="HGP創英角ｺﾞｼｯｸUB" w:eastAsia="HGP創英角ｺﾞｼｯｸUB" w:hAnsi="HGP創英角ｺﾞｼｯｸUB"/>
                                <w:sz w:val="28"/>
                                <w:szCs w:val="28"/>
                              </w:rPr>
                              <w:t>試行版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D54B7" id="正方形/長方形 1" o:spid="_x0000_s1026" style="position:absolute;left:0;text-align:left;margin-left:392.25pt;margin-top:-28.55pt;width:97.5pt;height: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" fillcolor="yellow" strokecolor="#4f81bd [3204]" strokeweight="2pt">
                <v:textbox>
                  <w:txbxContent>
                    <w:p w:rsidR="00397869" w:rsidRPr="0007389A" w:rsidRDefault="00397869" w:rsidP="00397869">
                      <w:pPr>
                        <w:jc w:val="center"/>
                        <w:rPr>
                          <w:rFonts w:ascii="HGP創英角ｺﾞｼｯｸUB" w:eastAsia="HGP創英角ｺﾞｼｯｸUB" w:hAnsi="HGP創英角ｺﾞｼｯｸUB"/>
                          <w:sz w:val="28"/>
                          <w:szCs w:val="28"/>
                        </w:rPr>
                      </w:pPr>
                      <w:r w:rsidRPr="0007389A">
                        <w:rPr>
                          <w:rFonts w:ascii="HGP創英角ｺﾞｼｯｸUB" w:eastAsia="HGP創英角ｺﾞｼｯｸUB" w:hAnsi="HGP創英角ｺﾞｼｯｸUB"/>
                          <w:sz w:val="28"/>
                          <w:szCs w:val="28"/>
                        </w:rPr>
                        <w:t>試行版</w:t>
                      </w:r>
                    </w:p>
                  </w:txbxContent>
                </v:textbox>
              </v:rect>
            </w:pict>
          </mc:Fallback>
        </mc:AlternateContent>
      </w:r>
    </w:p>
    <w:p w:rsidR="00111629" w:rsidRDefault="00E612B4" w:rsidP="00111629">
      <w:pPr>
        <w:jc w:val="center"/>
      </w:pPr>
      <w:r>
        <w:rPr>
          <w:rFonts w:hint="eastAsia"/>
        </w:rPr>
        <w:t>黒川地区「多職種連携連絡票」「基本情報提供シート」プレテスト</w:t>
      </w:r>
      <w:r w:rsidR="00CB1C7A">
        <w:rPr>
          <w:rFonts w:hint="eastAsia"/>
        </w:rPr>
        <w:t>実施要領</w:t>
      </w:r>
    </w:p>
    <w:p w:rsidR="00111629" w:rsidRDefault="00111629"/>
    <w:p w:rsidR="004B1C94" w:rsidRDefault="004B1C94"/>
    <w:p w:rsidR="004B1C94" w:rsidRDefault="004B1C94"/>
    <w:p w:rsidR="00111629" w:rsidRDefault="00111629">
      <w:r>
        <w:rPr>
          <w:rFonts w:hint="eastAsia"/>
        </w:rPr>
        <w:t>１　目</w:t>
      </w:r>
      <w:r w:rsidR="00E612B4">
        <w:rPr>
          <w:rFonts w:hint="eastAsia"/>
        </w:rPr>
        <w:t xml:space="preserve">　</w:t>
      </w:r>
      <w:r>
        <w:rPr>
          <w:rFonts w:hint="eastAsia"/>
        </w:rPr>
        <w:t>的</w:t>
      </w:r>
    </w:p>
    <w:p w:rsidR="0052700E" w:rsidRDefault="00111629" w:rsidP="0052700E">
      <w:pPr>
        <w:ind w:left="210" w:hangingChars="100" w:hanging="210"/>
      </w:pPr>
      <w:r>
        <w:rPr>
          <w:rFonts w:hint="eastAsia"/>
        </w:rPr>
        <w:t xml:space="preserve">　　</w:t>
      </w:r>
      <w:r w:rsidR="0052700E">
        <w:rPr>
          <w:rFonts w:hint="eastAsia"/>
        </w:rPr>
        <w:t>地域住民が</w:t>
      </w:r>
      <w:r w:rsidR="003D5768">
        <w:rPr>
          <w:rFonts w:hint="eastAsia"/>
        </w:rPr>
        <w:t>住み慣れた地域で</w:t>
      </w:r>
      <w:r w:rsidR="0052700E">
        <w:rPr>
          <w:rFonts w:hint="eastAsia"/>
        </w:rPr>
        <w:t>安心して</w:t>
      </w:r>
      <w:r w:rsidR="003D5768">
        <w:rPr>
          <w:rFonts w:hint="eastAsia"/>
        </w:rPr>
        <w:t>暮らすためには医療・介護・予防・生活支援等が切れ目なく提供される</w:t>
      </w:r>
      <w:r w:rsidR="0052700E">
        <w:rPr>
          <w:rFonts w:hint="eastAsia"/>
        </w:rPr>
        <w:t>地域包括ケアシステム</w:t>
      </w:r>
      <w:r w:rsidR="003D5768">
        <w:rPr>
          <w:rFonts w:hint="eastAsia"/>
        </w:rPr>
        <w:t>の構築が</w:t>
      </w:r>
      <w:r w:rsidR="0052700E">
        <w:rPr>
          <w:rFonts w:hint="eastAsia"/>
        </w:rPr>
        <w:t>必要</w:t>
      </w:r>
      <w:r w:rsidR="003D5768">
        <w:rPr>
          <w:rFonts w:hint="eastAsia"/>
        </w:rPr>
        <w:t>であり</w:t>
      </w:r>
      <w:r w:rsidR="00E612B4">
        <w:rPr>
          <w:rFonts w:hint="eastAsia"/>
        </w:rPr>
        <w:t>、</w:t>
      </w:r>
      <w:r w:rsidR="003D5768">
        <w:rPr>
          <w:rFonts w:hint="eastAsia"/>
        </w:rPr>
        <w:t>その実現のためには</w:t>
      </w:r>
      <w:r w:rsidR="00E612B4">
        <w:rPr>
          <w:rFonts w:hint="eastAsia"/>
        </w:rPr>
        <w:t>、</w:t>
      </w:r>
      <w:r w:rsidR="0052700E">
        <w:rPr>
          <w:rFonts w:hint="eastAsia"/>
        </w:rPr>
        <w:t>医療と介護の連携を</w:t>
      </w:r>
      <w:r w:rsidR="003D5768">
        <w:rPr>
          <w:rFonts w:hint="eastAsia"/>
        </w:rPr>
        <w:t>深め</w:t>
      </w:r>
      <w:r w:rsidR="00E612B4">
        <w:rPr>
          <w:rFonts w:hint="eastAsia"/>
        </w:rPr>
        <w:t>、</w:t>
      </w:r>
      <w:r w:rsidR="00E40BF6">
        <w:rPr>
          <w:rFonts w:hint="eastAsia"/>
        </w:rPr>
        <w:t>医療・介護サービスを切れ目なく提供することが</w:t>
      </w:r>
      <w:r w:rsidR="003D5768">
        <w:rPr>
          <w:rFonts w:hint="eastAsia"/>
        </w:rPr>
        <w:t>重要</w:t>
      </w:r>
      <w:r w:rsidR="00E612B4">
        <w:rPr>
          <w:rFonts w:hint="eastAsia"/>
        </w:rPr>
        <w:t>である</w:t>
      </w:r>
      <w:r w:rsidR="003D5768">
        <w:rPr>
          <w:rFonts w:hint="eastAsia"/>
        </w:rPr>
        <w:t>。</w:t>
      </w:r>
    </w:p>
    <w:p w:rsidR="0052700E" w:rsidRDefault="003D5768" w:rsidP="003565E0">
      <w:pPr>
        <w:ind w:leftChars="100" w:left="210" w:firstLineChars="100" w:firstLine="210"/>
      </w:pPr>
      <w:r>
        <w:rPr>
          <w:rFonts w:hint="eastAsia"/>
        </w:rPr>
        <w:t>そこで</w:t>
      </w:r>
      <w:r w:rsidR="00E612B4">
        <w:rPr>
          <w:rFonts w:hint="eastAsia"/>
        </w:rPr>
        <w:t>本委員会では、</w:t>
      </w:r>
      <w:r w:rsidR="00E612B4">
        <w:rPr>
          <w:rFonts w:hint="eastAsia"/>
          <w:kern w:val="0"/>
        </w:rPr>
        <w:t>地域包括ケアシステム構築の一環として情報の共有化を図り、医療と介護の連携を円滑に行うため、黒川地区で使用できる「多職種連携連絡票」及び「基本情報提供シート」（以下、情報連携シートという）の作成を進めており、</w:t>
      </w:r>
      <w:r w:rsidR="00E612B4">
        <w:rPr>
          <w:rFonts w:hint="eastAsia"/>
        </w:rPr>
        <w:t>このたび試行版が完成したところである。</w:t>
      </w:r>
    </w:p>
    <w:p w:rsidR="00E612B4" w:rsidRDefault="004C7162" w:rsidP="00E612B4">
      <w:pPr>
        <w:ind w:leftChars="100" w:left="210" w:firstLineChars="100" w:firstLine="210"/>
      </w:pPr>
      <w:r w:rsidRPr="00814584">
        <w:rPr>
          <w:rFonts w:hint="eastAsia"/>
          <w:kern w:val="0"/>
        </w:rPr>
        <w:t>平成３０年度からの運用に向け、</w:t>
      </w:r>
      <w:r w:rsidR="00E612B4" w:rsidRPr="00814584">
        <w:rPr>
          <w:rFonts w:hint="eastAsia"/>
        </w:rPr>
        <w:t>より</w:t>
      </w:r>
      <w:r w:rsidR="00E612B4">
        <w:rPr>
          <w:rFonts w:hint="eastAsia"/>
        </w:rPr>
        <w:t>利便性の高い情報提供シートを作成するため、プレテストを実施し、利用者となりうる医療機関、居宅介護支援事業所等の関係機関から広く意見を伺うもの。</w:t>
      </w:r>
    </w:p>
    <w:p w:rsidR="00111629" w:rsidRPr="00E612B4" w:rsidRDefault="00111629"/>
    <w:p w:rsidR="00111629" w:rsidRDefault="00111629">
      <w:r>
        <w:rPr>
          <w:rFonts w:hint="eastAsia"/>
        </w:rPr>
        <w:t xml:space="preserve">２　</w:t>
      </w:r>
      <w:r w:rsidR="00684333">
        <w:rPr>
          <w:rFonts w:hint="eastAsia"/>
        </w:rPr>
        <w:t>実施主体</w:t>
      </w:r>
    </w:p>
    <w:p w:rsidR="00111629" w:rsidRDefault="00111629">
      <w:r>
        <w:rPr>
          <w:rFonts w:hint="eastAsia"/>
        </w:rPr>
        <w:t xml:space="preserve">　　</w:t>
      </w:r>
      <w:r w:rsidR="00A85EF9">
        <w:rPr>
          <w:rFonts w:hint="eastAsia"/>
        </w:rPr>
        <w:t>黒川地区地域医療対策委員会</w:t>
      </w:r>
    </w:p>
    <w:p w:rsidR="007769FD" w:rsidRDefault="007769FD"/>
    <w:p w:rsidR="00AD3330" w:rsidRDefault="00684333">
      <w:r>
        <w:rPr>
          <w:rFonts w:hint="eastAsia"/>
        </w:rPr>
        <w:t xml:space="preserve">３　</w:t>
      </w:r>
      <w:r w:rsidR="00E612B4">
        <w:rPr>
          <w:rFonts w:hint="eastAsia"/>
        </w:rPr>
        <w:t>実施期間</w:t>
      </w:r>
    </w:p>
    <w:p w:rsidR="00E612B4" w:rsidRPr="00814584" w:rsidRDefault="00CE57D7">
      <w:r>
        <w:rPr>
          <w:rFonts w:hint="eastAsia"/>
        </w:rPr>
        <w:t xml:space="preserve">　　</w:t>
      </w:r>
      <w:r w:rsidR="00E612B4">
        <w:rPr>
          <w:rFonts w:hint="eastAsia"/>
        </w:rPr>
        <w:t>平成</w:t>
      </w:r>
      <w:r w:rsidR="00E612B4">
        <w:rPr>
          <w:rFonts w:hint="eastAsia"/>
        </w:rPr>
        <w:t>30</w:t>
      </w:r>
      <w:r w:rsidR="00E612B4">
        <w:rPr>
          <w:rFonts w:hint="eastAsia"/>
        </w:rPr>
        <w:t>年</w:t>
      </w:r>
      <w:r w:rsidR="00E612B4">
        <w:rPr>
          <w:rFonts w:hint="eastAsia"/>
        </w:rPr>
        <w:t>1</w:t>
      </w:r>
      <w:r w:rsidR="00E612B4">
        <w:rPr>
          <w:rFonts w:hint="eastAsia"/>
        </w:rPr>
        <w:t>月</w:t>
      </w:r>
      <w:r w:rsidR="00E612B4">
        <w:rPr>
          <w:rFonts w:hint="eastAsia"/>
        </w:rPr>
        <w:t>4</w:t>
      </w:r>
      <w:r w:rsidR="00E612B4">
        <w:rPr>
          <w:rFonts w:hint="eastAsia"/>
        </w:rPr>
        <w:t>日（木）</w:t>
      </w:r>
      <w:r w:rsidR="00E612B4" w:rsidRPr="00814584">
        <w:rPr>
          <w:rFonts w:hint="eastAsia"/>
        </w:rPr>
        <w:t>から</w:t>
      </w:r>
      <w:r w:rsidR="00E612B4" w:rsidRPr="00814584">
        <w:rPr>
          <w:rFonts w:hint="eastAsia"/>
        </w:rPr>
        <w:t>2</w:t>
      </w:r>
      <w:r w:rsidR="00E612B4" w:rsidRPr="00814584">
        <w:rPr>
          <w:rFonts w:hint="eastAsia"/>
        </w:rPr>
        <w:t>月</w:t>
      </w:r>
      <w:r w:rsidR="00A0415C" w:rsidRPr="00814584">
        <w:rPr>
          <w:rFonts w:hint="eastAsia"/>
        </w:rPr>
        <w:t>26</w:t>
      </w:r>
      <w:r w:rsidR="00A0415C" w:rsidRPr="00814584">
        <w:rPr>
          <w:rFonts w:hint="eastAsia"/>
        </w:rPr>
        <w:t>日（月</w:t>
      </w:r>
      <w:r w:rsidR="00E612B4" w:rsidRPr="00814584">
        <w:rPr>
          <w:rFonts w:hint="eastAsia"/>
        </w:rPr>
        <w:t>）まで</w:t>
      </w:r>
    </w:p>
    <w:p w:rsidR="00A0415C" w:rsidRPr="00814584" w:rsidRDefault="00A0415C"/>
    <w:p w:rsidR="00E612B4" w:rsidRPr="00814584" w:rsidRDefault="00E612B4">
      <w:r w:rsidRPr="00814584">
        <w:rPr>
          <w:rFonts w:hint="eastAsia"/>
        </w:rPr>
        <w:t>４　協力機関</w:t>
      </w:r>
    </w:p>
    <w:p w:rsidR="00E612B4" w:rsidRPr="00814584" w:rsidRDefault="00E612B4">
      <w:r w:rsidRPr="00814584">
        <w:rPr>
          <w:rFonts w:hint="eastAsia"/>
        </w:rPr>
        <w:t xml:space="preserve">　　別紙</w:t>
      </w:r>
      <w:r w:rsidRPr="00814584">
        <w:rPr>
          <w:rFonts w:hint="eastAsia"/>
        </w:rPr>
        <w:t>1</w:t>
      </w:r>
      <w:r w:rsidRPr="00814584">
        <w:rPr>
          <w:rFonts w:hint="eastAsia"/>
        </w:rPr>
        <w:t>に掲げるとおり</w:t>
      </w:r>
    </w:p>
    <w:p w:rsidR="00F93A2F" w:rsidRPr="00814584" w:rsidRDefault="00F93A2F">
      <w:r w:rsidRPr="00814584">
        <w:rPr>
          <w:rFonts w:hint="eastAsia"/>
        </w:rPr>
        <w:t xml:space="preserve">　　ただし、黒川地区にある調剤薬局は全て対象となります。</w:t>
      </w:r>
    </w:p>
    <w:p w:rsidR="00E612B4" w:rsidRPr="00814584" w:rsidRDefault="00E612B4"/>
    <w:p w:rsidR="00E612B4" w:rsidRPr="00814584" w:rsidRDefault="00E612B4">
      <w:r w:rsidRPr="00814584">
        <w:rPr>
          <w:rFonts w:hint="eastAsia"/>
        </w:rPr>
        <w:t>５　依頼方法</w:t>
      </w:r>
    </w:p>
    <w:p w:rsidR="00E612B4" w:rsidRPr="00814584" w:rsidRDefault="00E612B4" w:rsidP="00E612B4">
      <w:pPr>
        <w:pStyle w:val="a3"/>
        <w:numPr>
          <w:ilvl w:val="0"/>
          <w:numId w:val="5"/>
        </w:numPr>
        <w:ind w:leftChars="0"/>
      </w:pPr>
      <w:r w:rsidRPr="00814584">
        <w:rPr>
          <w:rFonts w:hint="eastAsia"/>
        </w:rPr>
        <w:t>地域包括ケア専門部会委員が所属する機関については各委員より依頼。</w:t>
      </w:r>
    </w:p>
    <w:p w:rsidR="00E612B4" w:rsidRPr="00814584" w:rsidRDefault="00E612B4" w:rsidP="00E612B4">
      <w:pPr>
        <w:pStyle w:val="a3"/>
        <w:numPr>
          <w:ilvl w:val="0"/>
          <w:numId w:val="5"/>
        </w:numPr>
        <w:ind w:leftChars="0"/>
      </w:pPr>
      <w:r w:rsidRPr="00814584">
        <w:rPr>
          <w:rFonts w:hint="eastAsia"/>
        </w:rPr>
        <w:t>①以外の依頼機関については、関係機関が所在する市町村の担当者が直接説明に伺う。</w:t>
      </w:r>
    </w:p>
    <w:p w:rsidR="00E612B4" w:rsidRPr="00814584" w:rsidRDefault="00E612B4"/>
    <w:p w:rsidR="00111629" w:rsidRPr="00814584" w:rsidRDefault="00E612B4">
      <w:r w:rsidRPr="00814584">
        <w:rPr>
          <w:rFonts w:hint="eastAsia"/>
        </w:rPr>
        <w:t>６</w:t>
      </w:r>
      <w:r w:rsidR="00111629" w:rsidRPr="00814584">
        <w:rPr>
          <w:rFonts w:hint="eastAsia"/>
        </w:rPr>
        <w:t xml:space="preserve">　</w:t>
      </w:r>
      <w:r w:rsidRPr="00814584">
        <w:rPr>
          <w:rFonts w:hint="eastAsia"/>
        </w:rPr>
        <w:t>内　容</w:t>
      </w:r>
    </w:p>
    <w:p w:rsidR="00684333" w:rsidRDefault="00E612B4" w:rsidP="007F1AD9">
      <w:pPr>
        <w:pStyle w:val="a3"/>
        <w:numPr>
          <w:ilvl w:val="0"/>
          <w:numId w:val="6"/>
        </w:numPr>
        <w:ind w:leftChars="0"/>
      </w:pPr>
      <w:r w:rsidRPr="00814584">
        <w:rPr>
          <w:rFonts w:hint="eastAsia"/>
        </w:rPr>
        <w:t>富谷市・黒川郡３町村、いずれかのホームページか</w:t>
      </w:r>
      <w:r>
        <w:rPr>
          <w:rFonts w:hint="eastAsia"/>
        </w:rPr>
        <w:t>ら「多職種連携連絡票」「基本情報提供シート」をダウンロード</w:t>
      </w:r>
      <w:r w:rsidR="007F1AD9">
        <w:rPr>
          <w:rFonts w:hint="eastAsia"/>
        </w:rPr>
        <w:t>します</w:t>
      </w:r>
      <w:r>
        <w:rPr>
          <w:rFonts w:hint="eastAsia"/>
        </w:rPr>
        <w:t>。</w:t>
      </w:r>
    </w:p>
    <w:p w:rsidR="007F1AD9" w:rsidRPr="004B1C94" w:rsidRDefault="007F1AD9" w:rsidP="007F1AD9">
      <w:pPr>
        <w:pStyle w:val="Default"/>
        <w:jc w:val="center"/>
        <w:rPr>
          <w:color w:val="FF0000"/>
          <w:sz w:val="21"/>
          <w:szCs w:val="21"/>
        </w:rPr>
      </w:pPr>
      <w:r>
        <w:rPr>
          <w:rFonts w:hint="eastAsia"/>
          <w:sz w:val="21"/>
          <w:szCs w:val="21"/>
        </w:rPr>
        <w:t xml:space="preserve">　　　</w:t>
      </w:r>
      <w:r w:rsidRPr="004B1C94">
        <w:rPr>
          <w:rFonts w:hint="eastAsia"/>
          <w:color w:val="FF0000"/>
          <w:sz w:val="21"/>
          <w:szCs w:val="21"/>
        </w:rPr>
        <w:t>※ホームページには「多職種連携連絡票」「基本情報提供シート」の他、それぞれの記入例</w:t>
      </w:r>
    </w:p>
    <w:p w:rsidR="004C7162" w:rsidRPr="004C7162" w:rsidRDefault="007F1AD9" w:rsidP="004C7162">
      <w:pPr>
        <w:pStyle w:val="Default"/>
        <w:ind w:firstLineChars="400" w:firstLine="840"/>
        <w:rPr>
          <w:rFonts w:asciiTheme="minorEastAsia" w:eastAsiaTheme="minorEastAsia" w:hAnsiTheme="minorEastAsia"/>
          <w:color w:val="FF0000"/>
          <w:sz w:val="21"/>
          <w:szCs w:val="21"/>
        </w:rPr>
      </w:pPr>
      <w:r w:rsidRPr="004B1C94">
        <w:rPr>
          <w:rFonts w:asciiTheme="minorEastAsia" w:eastAsiaTheme="minorEastAsia" w:hAnsiTheme="minorEastAsia" w:hint="eastAsia"/>
          <w:color w:val="FF0000"/>
          <w:sz w:val="21"/>
          <w:szCs w:val="21"/>
        </w:rPr>
        <w:t>「多職種連携連絡票」及び「基本情報提供シート」運用ルール</w:t>
      </w:r>
      <w:r w:rsidR="004C7162">
        <w:rPr>
          <w:rFonts w:asciiTheme="minorEastAsia" w:eastAsiaTheme="minorEastAsia" w:hAnsiTheme="minorEastAsia" w:hint="eastAsia"/>
          <w:color w:val="FF0000"/>
          <w:sz w:val="21"/>
          <w:szCs w:val="21"/>
        </w:rPr>
        <w:t>、</w:t>
      </w:r>
      <w:r w:rsidR="004C7162" w:rsidRPr="004C7162">
        <w:rPr>
          <w:rFonts w:asciiTheme="minorEastAsia" w:eastAsiaTheme="minorEastAsia" w:hAnsiTheme="minorEastAsia" w:hint="eastAsia"/>
          <w:color w:val="FF0000"/>
          <w:sz w:val="21"/>
          <w:szCs w:val="21"/>
        </w:rPr>
        <w:t>プレテスト協力機関一覧（別</w:t>
      </w:r>
    </w:p>
    <w:p w:rsidR="007F1AD9" w:rsidRPr="004B1C94" w:rsidRDefault="004C7162" w:rsidP="004C7162">
      <w:pPr>
        <w:pStyle w:val="Default"/>
        <w:ind w:firstLineChars="400" w:firstLine="840"/>
        <w:rPr>
          <w:rFonts w:asciiTheme="minorEastAsia" w:eastAsiaTheme="minorEastAsia" w:hAnsiTheme="minorEastAsia"/>
          <w:color w:val="FF0000"/>
          <w:sz w:val="21"/>
          <w:szCs w:val="21"/>
        </w:rPr>
      </w:pPr>
      <w:r w:rsidRPr="004C7162">
        <w:rPr>
          <w:rFonts w:asciiTheme="minorEastAsia" w:eastAsiaTheme="minorEastAsia" w:hAnsiTheme="minorEastAsia" w:hint="eastAsia"/>
          <w:color w:val="FF0000"/>
          <w:sz w:val="21"/>
          <w:szCs w:val="21"/>
        </w:rPr>
        <w:t>紙１）</w:t>
      </w:r>
      <w:r w:rsidR="007F1AD9" w:rsidRPr="004B1C94">
        <w:rPr>
          <w:rFonts w:asciiTheme="minorEastAsia" w:eastAsiaTheme="minorEastAsia" w:hAnsiTheme="minorEastAsia" w:hint="eastAsia"/>
          <w:color w:val="FF0000"/>
          <w:sz w:val="21"/>
          <w:szCs w:val="21"/>
        </w:rPr>
        <w:t>も掲載しております。</w:t>
      </w:r>
    </w:p>
    <w:p w:rsidR="00E612B4" w:rsidRDefault="00E612B4" w:rsidP="007F1AD9">
      <w:pPr>
        <w:pStyle w:val="a3"/>
        <w:numPr>
          <w:ilvl w:val="0"/>
          <w:numId w:val="6"/>
        </w:numPr>
        <w:ind w:leftChars="0"/>
      </w:pPr>
      <w:r>
        <w:rPr>
          <w:rFonts w:hint="eastAsia"/>
        </w:rPr>
        <w:t>運用ルール（別紙</w:t>
      </w:r>
      <w:r>
        <w:rPr>
          <w:rFonts w:hint="eastAsia"/>
        </w:rPr>
        <w:t>2</w:t>
      </w:r>
      <w:r>
        <w:rPr>
          <w:rFonts w:hint="eastAsia"/>
        </w:rPr>
        <w:t>）に基づき「多職種連携連絡票」「基本情報提供シート」を使用</w:t>
      </w:r>
      <w:r w:rsidR="007F1AD9">
        <w:rPr>
          <w:rFonts w:hint="eastAsia"/>
        </w:rPr>
        <w:t>します</w:t>
      </w:r>
      <w:r>
        <w:rPr>
          <w:rFonts w:hint="eastAsia"/>
        </w:rPr>
        <w:t>。</w:t>
      </w:r>
    </w:p>
    <w:p w:rsidR="00E612B4" w:rsidRPr="00814584" w:rsidRDefault="00E612B4" w:rsidP="007F1AD9">
      <w:pPr>
        <w:pStyle w:val="a3"/>
        <w:numPr>
          <w:ilvl w:val="0"/>
          <w:numId w:val="6"/>
        </w:numPr>
        <w:ind w:leftChars="0"/>
      </w:pPr>
      <w:r>
        <w:rPr>
          <w:rFonts w:hint="eastAsia"/>
        </w:rPr>
        <w:t>プレテスト実施期間終了後、アンケートに記入</w:t>
      </w:r>
      <w:r w:rsidR="007F1AD9">
        <w:rPr>
          <w:rFonts w:hint="eastAsia"/>
        </w:rPr>
        <w:t>し同封した返信用封筒</w:t>
      </w:r>
      <w:r w:rsidR="007F1AD9" w:rsidRPr="00814584">
        <w:rPr>
          <w:rFonts w:hint="eastAsia"/>
        </w:rPr>
        <w:t>にて</w:t>
      </w:r>
      <w:r w:rsidRPr="00814584">
        <w:rPr>
          <w:rFonts w:hint="eastAsia"/>
        </w:rPr>
        <w:t>、</w:t>
      </w:r>
      <w:r w:rsidR="00A0415C" w:rsidRPr="00814584">
        <w:rPr>
          <w:rFonts w:hint="eastAsia"/>
        </w:rPr>
        <w:t>２月２６日（月）から</w:t>
      </w:r>
      <w:r w:rsidRPr="00814584">
        <w:rPr>
          <w:rFonts w:hint="eastAsia"/>
        </w:rPr>
        <w:t>3</w:t>
      </w:r>
      <w:r w:rsidRPr="00814584">
        <w:rPr>
          <w:rFonts w:hint="eastAsia"/>
        </w:rPr>
        <w:t>月</w:t>
      </w:r>
      <w:r w:rsidRPr="00814584">
        <w:rPr>
          <w:rFonts w:hint="eastAsia"/>
        </w:rPr>
        <w:t>5</w:t>
      </w:r>
      <w:r w:rsidR="007E06A6" w:rsidRPr="00814584">
        <w:rPr>
          <w:rFonts w:hint="eastAsia"/>
        </w:rPr>
        <w:t>日（月）まで各市町村在宅医療･介護連携担当部署</w:t>
      </w:r>
      <w:r w:rsidRPr="00814584">
        <w:rPr>
          <w:rFonts w:hint="eastAsia"/>
        </w:rPr>
        <w:t>に</w:t>
      </w:r>
      <w:r w:rsidR="007F1AD9" w:rsidRPr="00814584">
        <w:rPr>
          <w:rFonts w:hint="eastAsia"/>
        </w:rPr>
        <w:t>返送します</w:t>
      </w:r>
      <w:r w:rsidRPr="00814584">
        <w:rPr>
          <w:rFonts w:hint="eastAsia"/>
        </w:rPr>
        <w:t>。</w:t>
      </w:r>
    </w:p>
    <w:p w:rsidR="007F1AD9" w:rsidRPr="004B1C94" w:rsidRDefault="007F1AD9" w:rsidP="007F1AD9">
      <w:pPr>
        <w:pStyle w:val="a3"/>
        <w:ind w:leftChars="0" w:left="780"/>
        <w:rPr>
          <w:color w:val="FF0000"/>
        </w:rPr>
      </w:pPr>
      <w:r w:rsidRPr="004B1C94">
        <w:rPr>
          <w:rFonts w:hint="eastAsia"/>
          <w:color w:val="FF0000"/>
        </w:rPr>
        <w:t>※使用した「多職種連携連絡票」及び「基本情報提供シート」の返送は必要ありません。</w:t>
      </w:r>
    </w:p>
    <w:p w:rsidR="007F1AD9" w:rsidRPr="004B1C94" w:rsidRDefault="007F1AD9" w:rsidP="007F1AD9">
      <w:pPr>
        <w:pStyle w:val="a3"/>
        <w:ind w:leftChars="0" w:left="780"/>
        <w:rPr>
          <w:color w:val="FF0000"/>
        </w:rPr>
      </w:pPr>
      <w:r w:rsidRPr="004B1C94">
        <w:rPr>
          <w:rFonts w:hint="eastAsia"/>
          <w:color w:val="FF0000"/>
        </w:rPr>
        <w:t>各々、適切に保管ください。</w:t>
      </w:r>
    </w:p>
    <w:p w:rsidR="004B1C94" w:rsidRDefault="004B1C94">
      <w:pPr>
        <w:rPr>
          <w:color w:val="FF0000"/>
        </w:rPr>
      </w:pPr>
      <w:r>
        <w:rPr>
          <w:rFonts w:hint="eastAsia"/>
        </w:rPr>
        <w:t xml:space="preserve">　　　</w:t>
      </w:r>
      <w:r>
        <w:rPr>
          <w:rFonts w:hint="eastAsia"/>
        </w:rPr>
        <w:t xml:space="preserve"> </w:t>
      </w:r>
      <w:r w:rsidR="00A0415C">
        <w:rPr>
          <w:rFonts w:hint="eastAsia"/>
          <w:color w:val="FF0000"/>
        </w:rPr>
        <w:t>※アンケート</w:t>
      </w:r>
      <w:r w:rsidR="00A0415C" w:rsidRPr="00814584">
        <w:rPr>
          <w:rFonts w:hint="eastAsia"/>
          <w:color w:val="FF0000"/>
        </w:rPr>
        <w:t>は、</w:t>
      </w:r>
      <w:r w:rsidRPr="00814584">
        <w:rPr>
          <w:rFonts w:hint="eastAsia"/>
          <w:color w:val="FF0000"/>
        </w:rPr>
        <w:t>１事業所</w:t>
      </w:r>
      <w:r w:rsidR="00A0415C" w:rsidRPr="00814584">
        <w:rPr>
          <w:rFonts w:hint="eastAsia"/>
          <w:color w:val="FF0000"/>
        </w:rPr>
        <w:t>（部署）</w:t>
      </w:r>
      <w:r w:rsidRPr="00814584">
        <w:rPr>
          <w:rFonts w:hint="eastAsia"/>
          <w:color w:val="FF0000"/>
        </w:rPr>
        <w:t>につき１枚ご協力ください</w:t>
      </w:r>
      <w:r w:rsidR="00CB1C7A" w:rsidRPr="00814584">
        <w:rPr>
          <w:rFonts w:hint="eastAsia"/>
          <w:color w:val="FF0000"/>
        </w:rPr>
        <w:t>。</w:t>
      </w:r>
    </w:p>
    <w:p w:rsidR="00CB1C7A" w:rsidRPr="00CB1C7A" w:rsidRDefault="00CB1C7A">
      <w:pPr>
        <w:rPr>
          <w:color w:val="FF0000"/>
        </w:rPr>
      </w:pPr>
    </w:p>
    <w:p w:rsidR="004B1C94" w:rsidRDefault="004B1C94"/>
    <w:p w:rsidR="004B1C94" w:rsidRDefault="004B1C94"/>
    <w:p w:rsidR="00CE57D7" w:rsidRDefault="00E612B4" w:rsidP="00CE57D7">
      <w:r>
        <w:rPr>
          <w:rFonts w:hint="eastAsia"/>
        </w:rPr>
        <w:t>７</w:t>
      </w:r>
      <w:r w:rsidR="00CE57D7">
        <w:rPr>
          <w:rFonts w:hint="eastAsia"/>
        </w:rPr>
        <w:t xml:space="preserve">　</w:t>
      </w:r>
      <w:r>
        <w:rPr>
          <w:rFonts w:hint="eastAsia"/>
        </w:rPr>
        <w:t>使用</w:t>
      </w:r>
      <w:r w:rsidR="007F1AD9">
        <w:rPr>
          <w:rFonts w:hint="eastAsia"/>
        </w:rPr>
        <w:t>についての留意点</w:t>
      </w:r>
    </w:p>
    <w:p w:rsidR="00E612B4" w:rsidRDefault="00E612B4" w:rsidP="00CE57D7">
      <w:pPr>
        <w:pStyle w:val="a3"/>
        <w:numPr>
          <w:ilvl w:val="0"/>
          <w:numId w:val="4"/>
        </w:numPr>
        <w:ind w:leftChars="0"/>
      </w:pPr>
      <w:r>
        <w:rPr>
          <w:rFonts w:hint="eastAsia"/>
        </w:rPr>
        <w:t>ダウンロードしたシートは、エクセル形式で作成されており、直接の入力が可能です。</w:t>
      </w:r>
    </w:p>
    <w:p w:rsidR="00E612B4" w:rsidRDefault="00E612B4" w:rsidP="00CE57D7">
      <w:pPr>
        <w:pStyle w:val="a3"/>
        <w:numPr>
          <w:ilvl w:val="0"/>
          <w:numId w:val="4"/>
        </w:numPr>
        <w:ind w:leftChars="0"/>
      </w:pPr>
      <w:r>
        <w:rPr>
          <w:rFonts w:hint="eastAsia"/>
        </w:rPr>
        <w:t>シートの中にはプルダウン（網かけ）やチェックボックスで選択できるもの、自由記載をするものがありますので、ご注意下さい。</w:t>
      </w:r>
    </w:p>
    <w:p w:rsidR="00E612B4" w:rsidRDefault="00E612B4" w:rsidP="00CE57D7">
      <w:pPr>
        <w:pStyle w:val="a3"/>
        <w:numPr>
          <w:ilvl w:val="0"/>
          <w:numId w:val="4"/>
        </w:numPr>
        <w:ind w:leftChars="0"/>
      </w:pPr>
      <w:r>
        <w:rPr>
          <w:rFonts w:hint="eastAsia"/>
        </w:rPr>
        <w:t>原則、メールでのやり取り以外、依頼先での記入については手書きとなります。</w:t>
      </w:r>
    </w:p>
    <w:p w:rsidR="00E612B4" w:rsidRDefault="00E612B4" w:rsidP="00CE57D7">
      <w:pPr>
        <w:pStyle w:val="a3"/>
        <w:numPr>
          <w:ilvl w:val="0"/>
          <w:numId w:val="4"/>
        </w:numPr>
        <w:ind w:leftChars="0"/>
      </w:pPr>
      <w:r>
        <w:rPr>
          <w:rFonts w:hint="eastAsia"/>
        </w:rPr>
        <w:t>本シートは強制的に使用してもらうものではありませんが、将来的には黒川地区に定着し、在宅医療介護連携推進の一翼を担うものと考えられることから、なるべくご協力下さい。</w:t>
      </w:r>
    </w:p>
    <w:p w:rsidR="00CE57D7" w:rsidRPr="00093CAC" w:rsidRDefault="00CE57D7" w:rsidP="00CE57D7">
      <w:pPr>
        <w:rPr>
          <w:sz w:val="22"/>
        </w:rPr>
      </w:pPr>
      <w:r w:rsidRPr="00093CAC">
        <w:rPr>
          <w:rFonts w:hint="eastAsia"/>
          <w:sz w:val="22"/>
        </w:rPr>
        <w:t xml:space="preserve">　　</w:t>
      </w:r>
      <w:r w:rsidR="00E612B4">
        <w:rPr>
          <w:rFonts w:hint="eastAsia"/>
          <w:sz w:val="22"/>
        </w:rPr>
        <w:t xml:space="preserve">　</w:t>
      </w:r>
    </w:p>
    <w:p w:rsidR="001354AC" w:rsidRPr="001354AC" w:rsidRDefault="00E612B4" w:rsidP="00E612B4">
      <w:r>
        <w:rPr>
          <w:rFonts w:hint="eastAsia"/>
        </w:rPr>
        <w:t>８</w:t>
      </w:r>
      <w:r w:rsidR="00684333">
        <w:rPr>
          <w:rFonts w:hint="eastAsia"/>
        </w:rPr>
        <w:t xml:space="preserve">　</w:t>
      </w:r>
      <w:r>
        <w:rPr>
          <w:rFonts w:hint="eastAsia"/>
        </w:rPr>
        <w:t>その他</w:t>
      </w:r>
    </w:p>
    <w:p w:rsidR="00FC1E3F" w:rsidRPr="00814584" w:rsidRDefault="00E612B4" w:rsidP="00E612B4">
      <w:pPr>
        <w:ind w:left="210" w:hangingChars="100" w:hanging="210"/>
      </w:pPr>
      <w:r>
        <w:rPr>
          <w:rFonts w:hint="eastAsia"/>
        </w:rPr>
        <w:t xml:space="preserve">　　プレテス</w:t>
      </w:r>
      <w:r w:rsidRPr="00A0415C">
        <w:rPr>
          <w:rFonts w:hint="eastAsia"/>
        </w:rPr>
        <w:t>ト</w:t>
      </w:r>
      <w:r w:rsidR="004B1C94" w:rsidRPr="00A0415C">
        <w:rPr>
          <w:rFonts w:hint="eastAsia"/>
        </w:rPr>
        <w:t>の実施</w:t>
      </w:r>
      <w:r w:rsidR="004B1C94" w:rsidRPr="00A0415C">
        <w:rPr>
          <w:rFonts w:hint="eastAsia"/>
        </w:rPr>
        <w:t>(</w:t>
      </w:r>
      <w:r w:rsidR="004B1C94" w:rsidRPr="00A0415C">
        <w:rPr>
          <w:rFonts w:hint="eastAsia"/>
        </w:rPr>
        <w:t>使用</w:t>
      </w:r>
      <w:r w:rsidR="004B1C94" w:rsidRPr="00A0415C">
        <w:rPr>
          <w:rFonts w:hint="eastAsia"/>
        </w:rPr>
        <w:t>)</w:t>
      </w:r>
      <w:r w:rsidR="004B1C94" w:rsidRPr="00A0415C">
        <w:rPr>
          <w:rFonts w:hint="eastAsia"/>
        </w:rPr>
        <w:t>機</w:t>
      </w:r>
      <w:r w:rsidR="004B1C94" w:rsidRPr="00814584">
        <w:rPr>
          <w:rFonts w:hint="eastAsia"/>
        </w:rPr>
        <w:t>関</w:t>
      </w:r>
      <w:r w:rsidRPr="00814584">
        <w:rPr>
          <w:rFonts w:hint="eastAsia"/>
        </w:rPr>
        <w:t>につ</w:t>
      </w:r>
      <w:r w:rsidR="004B1C94" w:rsidRPr="00814584">
        <w:rPr>
          <w:rFonts w:hint="eastAsia"/>
        </w:rPr>
        <w:t>きましては</w:t>
      </w:r>
      <w:r w:rsidRPr="00814584">
        <w:rPr>
          <w:rFonts w:hint="eastAsia"/>
        </w:rPr>
        <w:t>、４に記載の医療機関、居宅介護支援事業所、</w:t>
      </w:r>
      <w:r w:rsidR="004B1C94" w:rsidRPr="00814584">
        <w:rPr>
          <w:rFonts w:hint="eastAsia"/>
        </w:rPr>
        <w:t>地域包括支援センター、</w:t>
      </w:r>
      <w:r w:rsidRPr="00814584">
        <w:rPr>
          <w:rFonts w:hint="eastAsia"/>
        </w:rPr>
        <w:t>サービス提供事業所</w:t>
      </w:r>
      <w:r w:rsidR="00F93A2F" w:rsidRPr="00814584">
        <w:rPr>
          <w:rFonts w:hint="eastAsia"/>
        </w:rPr>
        <w:t>、黒川地区にある調剤薬局</w:t>
      </w:r>
      <w:r w:rsidRPr="00814584">
        <w:rPr>
          <w:rFonts w:hint="eastAsia"/>
        </w:rPr>
        <w:t>のみとなりますので</w:t>
      </w:r>
      <w:r w:rsidR="004B1C94" w:rsidRPr="00814584">
        <w:rPr>
          <w:rFonts w:hint="eastAsia"/>
        </w:rPr>
        <w:t>、</w:t>
      </w:r>
      <w:r w:rsidRPr="00814584">
        <w:rPr>
          <w:rFonts w:hint="eastAsia"/>
        </w:rPr>
        <w:t>ご注意下さい。</w:t>
      </w:r>
    </w:p>
    <w:p w:rsidR="00A0415C" w:rsidRPr="00063C23" w:rsidRDefault="00A0415C" w:rsidP="00E612B4">
      <w:pPr>
        <w:ind w:left="210" w:hangingChars="100" w:hanging="210"/>
      </w:pPr>
      <w:r w:rsidRPr="00814584">
        <w:rPr>
          <w:rFonts w:hint="eastAsia"/>
        </w:rPr>
        <w:t xml:space="preserve">　　「多職種連携連絡票</w:t>
      </w:r>
      <w:r w:rsidR="00CB1C7A" w:rsidRPr="00814584">
        <w:rPr>
          <w:rFonts w:hint="eastAsia"/>
        </w:rPr>
        <w:t>【試行版】</w:t>
      </w:r>
      <w:r w:rsidRPr="00814584">
        <w:rPr>
          <w:rFonts w:hint="eastAsia"/>
        </w:rPr>
        <w:t>」「基本情報提供シート【試行版</w:t>
      </w:r>
      <w:r w:rsidR="00CB1C7A" w:rsidRPr="00814584">
        <w:rPr>
          <w:rFonts w:hint="eastAsia"/>
        </w:rPr>
        <w:t>】</w:t>
      </w:r>
      <w:r w:rsidRPr="00814584">
        <w:rPr>
          <w:rFonts w:hint="eastAsia"/>
        </w:rPr>
        <w:t>」につきましては、プレテスト終了後も使用することに制限はありませんが、平成３０年度に向けて本格運用を目指し、後日確定版が</w:t>
      </w:r>
      <w:r w:rsidR="00CB1C7A" w:rsidRPr="00814584">
        <w:rPr>
          <w:rFonts w:hint="eastAsia"/>
        </w:rPr>
        <w:t>出</w:t>
      </w:r>
      <w:r w:rsidRPr="00814584">
        <w:rPr>
          <w:rFonts w:hint="eastAsia"/>
        </w:rPr>
        <w:t>される予定です。</w:t>
      </w:r>
      <w:bookmarkStart w:id="0" w:name="_GoBack"/>
      <w:bookmarkEnd w:id="0"/>
    </w:p>
    <w:sectPr w:rsidR="00A0415C" w:rsidRPr="00063C23" w:rsidSect="007769FD">
      <w:pgSz w:w="11906" w:h="16838"/>
      <w:pgMar w:top="993" w:right="1133" w:bottom="56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11" w:rsidRDefault="006B3A11" w:rsidP="007769FD">
      <w:r>
        <w:separator/>
      </w:r>
    </w:p>
  </w:endnote>
  <w:endnote w:type="continuationSeparator" w:id="0">
    <w:p w:rsidR="006B3A11" w:rsidRDefault="006B3A11" w:rsidP="0077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11" w:rsidRDefault="006B3A11" w:rsidP="007769FD">
      <w:r>
        <w:separator/>
      </w:r>
    </w:p>
  </w:footnote>
  <w:footnote w:type="continuationSeparator" w:id="0">
    <w:p w:rsidR="006B3A11" w:rsidRDefault="006B3A11" w:rsidP="00776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3BE8"/>
    <w:multiLevelType w:val="hybridMultilevel"/>
    <w:tmpl w:val="AC92D34C"/>
    <w:lvl w:ilvl="0" w:tplc="F4C0089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 w15:restartNumberingAfterBreak="0">
    <w:nsid w:val="262E76D9"/>
    <w:multiLevelType w:val="hybridMultilevel"/>
    <w:tmpl w:val="F36E6E36"/>
    <w:lvl w:ilvl="0" w:tplc="D990F9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B677FD"/>
    <w:multiLevelType w:val="hybridMultilevel"/>
    <w:tmpl w:val="E7EAB922"/>
    <w:lvl w:ilvl="0" w:tplc="7C369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7F4E45"/>
    <w:multiLevelType w:val="hybridMultilevel"/>
    <w:tmpl w:val="4CA83834"/>
    <w:lvl w:ilvl="0" w:tplc="1C240F5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1EA63FF"/>
    <w:multiLevelType w:val="hybridMultilevel"/>
    <w:tmpl w:val="71E040B6"/>
    <w:lvl w:ilvl="0" w:tplc="27C4F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FE00D79"/>
    <w:multiLevelType w:val="hybridMultilevel"/>
    <w:tmpl w:val="EC3E8B22"/>
    <w:lvl w:ilvl="0" w:tplc="1654FB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60"/>
    <w:rsid w:val="00063C23"/>
    <w:rsid w:val="0009366E"/>
    <w:rsid w:val="00093CAC"/>
    <w:rsid w:val="000D6491"/>
    <w:rsid w:val="00111629"/>
    <w:rsid w:val="00131EF3"/>
    <w:rsid w:val="001354AC"/>
    <w:rsid w:val="001B2077"/>
    <w:rsid w:val="00224C60"/>
    <w:rsid w:val="002D45FB"/>
    <w:rsid w:val="002F1879"/>
    <w:rsid w:val="00355A30"/>
    <w:rsid w:val="003565E0"/>
    <w:rsid w:val="0036290B"/>
    <w:rsid w:val="00397869"/>
    <w:rsid w:val="003D5768"/>
    <w:rsid w:val="00416E12"/>
    <w:rsid w:val="0049202A"/>
    <w:rsid w:val="004936E1"/>
    <w:rsid w:val="004B1C94"/>
    <w:rsid w:val="004B6084"/>
    <w:rsid w:val="004C7162"/>
    <w:rsid w:val="0052700E"/>
    <w:rsid w:val="00572E85"/>
    <w:rsid w:val="00616D17"/>
    <w:rsid w:val="00652AA3"/>
    <w:rsid w:val="00684333"/>
    <w:rsid w:val="00696B94"/>
    <w:rsid w:val="006B3A11"/>
    <w:rsid w:val="006E77C9"/>
    <w:rsid w:val="00704FD5"/>
    <w:rsid w:val="00716E3A"/>
    <w:rsid w:val="007769FD"/>
    <w:rsid w:val="007E06A6"/>
    <w:rsid w:val="007E7358"/>
    <w:rsid w:val="007F1AD9"/>
    <w:rsid w:val="00814584"/>
    <w:rsid w:val="00932574"/>
    <w:rsid w:val="009B717B"/>
    <w:rsid w:val="00A0415C"/>
    <w:rsid w:val="00A42BF9"/>
    <w:rsid w:val="00A63539"/>
    <w:rsid w:val="00A85EF9"/>
    <w:rsid w:val="00AD3330"/>
    <w:rsid w:val="00BB054F"/>
    <w:rsid w:val="00BC4C7A"/>
    <w:rsid w:val="00C33080"/>
    <w:rsid w:val="00CB1C7A"/>
    <w:rsid w:val="00CE57D7"/>
    <w:rsid w:val="00D31444"/>
    <w:rsid w:val="00D37F15"/>
    <w:rsid w:val="00DF56B6"/>
    <w:rsid w:val="00E02DF0"/>
    <w:rsid w:val="00E14CED"/>
    <w:rsid w:val="00E40BF6"/>
    <w:rsid w:val="00E561D3"/>
    <w:rsid w:val="00E612B4"/>
    <w:rsid w:val="00F2296C"/>
    <w:rsid w:val="00F376C5"/>
    <w:rsid w:val="00F93A2F"/>
    <w:rsid w:val="00FC1E3F"/>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9F7BBB-EE19-4B9F-AFCB-E67C0E89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E3F"/>
    <w:pPr>
      <w:ind w:leftChars="400" w:left="840"/>
    </w:pPr>
  </w:style>
  <w:style w:type="paragraph" w:styleId="a4">
    <w:name w:val="Balloon Text"/>
    <w:basedOn w:val="a"/>
    <w:link w:val="a5"/>
    <w:uiPriority w:val="99"/>
    <w:semiHidden/>
    <w:unhideWhenUsed/>
    <w:rsid w:val="004920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202A"/>
    <w:rPr>
      <w:rFonts w:asciiTheme="majorHAnsi" w:eastAsiaTheme="majorEastAsia" w:hAnsiTheme="majorHAnsi" w:cstheme="majorBidi"/>
      <w:sz w:val="18"/>
      <w:szCs w:val="18"/>
    </w:rPr>
  </w:style>
  <w:style w:type="paragraph" w:styleId="a6">
    <w:name w:val="header"/>
    <w:basedOn w:val="a"/>
    <w:link w:val="a7"/>
    <w:uiPriority w:val="99"/>
    <w:unhideWhenUsed/>
    <w:rsid w:val="007769FD"/>
    <w:pPr>
      <w:tabs>
        <w:tab w:val="center" w:pos="4252"/>
        <w:tab w:val="right" w:pos="8504"/>
      </w:tabs>
      <w:snapToGrid w:val="0"/>
    </w:pPr>
  </w:style>
  <w:style w:type="character" w:customStyle="1" w:styleId="a7">
    <w:name w:val="ヘッダー (文字)"/>
    <w:basedOn w:val="a0"/>
    <w:link w:val="a6"/>
    <w:uiPriority w:val="99"/>
    <w:rsid w:val="007769FD"/>
  </w:style>
  <w:style w:type="paragraph" w:styleId="a8">
    <w:name w:val="footer"/>
    <w:basedOn w:val="a"/>
    <w:link w:val="a9"/>
    <w:uiPriority w:val="99"/>
    <w:unhideWhenUsed/>
    <w:rsid w:val="007769FD"/>
    <w:pPr>
      <w:tabs>
        <w:tab w:val="center" w:pos="4252"/>
        <w:tab w:val="right" w:pos="8504"/>
      </w:tabs>
      <w:snapToGrid w:val="0"/>
    </w:pPr>
  </w:style>
  <w:style w:type="character" w:customStyle="1" w:styleId="a9">
    <w:name w:val="フッター (文字)"/>
    <w:basedOn w:val="a0"/>
    <w:link w:val="a8"/>
    <w:uiPriority w:val="99"/>
    <w:rsid w:val="007769FD"/>
  </w:style>
  <w:style w:type="paragraph" w:customStyle="1" w:styleId="Default">
    <w:name w:val="Default"/>
    <w:rsid w:val="007F1AD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5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小松 真由美</cp:lastModifiedBy>
  <cp:revision>24</cp:revision>
  <cp:lastPrinted>2017-12-14T01:45:00Z</cp:lastPrinted>
  <dcterms:created xsi:type="dcterms:W3CDTF">2017-06-22T02:50:00Z</dcterms:created>
  <dcterms:modified xsi:type="dcterms:W3CDTF">2017-12-18T06:35:00Z</dcterms:modified>
</cp:coreProperties>
</file>